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A2" w:rsidRPr="006664A6" w:rsidRDefault="007A7825" w:rsidP="005C0DEF">
      <w:bookmarkStart w:id="0" w:name="_GoBack"/>
      <w:bookmarkEnd w:id="0"/>
      <w:r w:rsidRPr="006664A6">
        <w:rPr>
          <w:highlight w:val="yellow"/>
        </w:rPr>
        <w:t>Réunion du CVS</w:t>
      </w:r>
      <w:r w:rsidRPr="006664A6">
        <w:rPr>
          <w:highlight w:val="yellow"/>
        </w:rPr>
        <w:tab/>
      </w:r>
      <w:r w:rsidRPr="006664A6">
        <w:rPr>
          <w:highlight w:val="yellow"/>
        </w:rPr>
        <w:tab/>
        <w:t xml:space="preserve">Samedi </w:t>
      </w:r>
      <w:r w:rsidR="00887CF7">
        <w:rPr>
          <w:highlight w:val="yellow"/>
        </w:rPr>
        <w:t>1</w:t>
      </w:r>
      <w:r w:rsidR="00887CF7" w:rsidRPr="00887CF7">
        <w:rPr>
          <w:highlight w:val="yellow"/>
          <w:vertAlign w:val="superscript"/>
        </w:rPr>
        <w:t>e</w:t>
      </w:r>
      <w:r w:rsidR="00887CF7">
        <w:rPr>
          <w:highlight w:val="yellow"/>
        </w:rPr>
        <w:t xml:space="preserve"> OCTO</w:t>
      </w:r>
      <w:r w:rsidR="006664A6" w:rsidRPr="006664A6">
        <w:rPr>
          <w:highlight w:val="yellow"/>
        </w:rPr>
        <w:t>BRE 2016</w:t>
      </w:r>
    </w:p>
    <w:p w:rsidR="007A7825" w:rsidRPr="0075125B" w:rsidRDefault="007A7825" w:rsidP="00655367">
      <w:pPr>
        <w:spacing w:after="0" w:line="240" w:lineRule="auto"/>
        <w:jc w:val="both"/>
        <w:rPr>
          <w:sz w:val="28"/>
          <w:szCs w:val="28"/>
        </w:rPr>
      </w:pPr>
      <w:r w:rsidRPr="0075125B">
        <w:rPr>
          <w:sz w:val="28"/>
          <w:szCs w:val="28"/>
        </w:rPr>
        <w:t>-----------------------------------------------------------------------------------------------------------------------------</w:t>
      </w:r>
    </w:p>
    <w:p w:rsidR="007A7825" w:rsidRPr="0075125B" w:rsidRDefault="007A7825" w:rsidP="00655367">
      <w:pPr>
        <w:spacing w:after="0" w:line="240" w:lineRule="auto"/>
        <w:jc w:val="both"/>
        <w:rPr>
          <w:b/>
          <w:sz w:val="32"/>
          <w:szCs w:val="28"/>
        </w:rPr>
      </w:pPr>
      <w:r w:rsidRPr="0075125B">
        <w:rPr>
          <w:b/>
          <w:sz w:val="32"/>
          <w:szCs w:val="28"/>
        </w:rPr>
        <w:t>Présence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576"/>
        <w:gridCol w:w="3745"/>
        <w:gridCol w:w="585"/>
        <w:gridCol w:w="2362"/>
        <w:gridCol w:w="514"/>
      </w:tblGrid>
      <w:tr w:rsidR="007A7825" w:rsidRPr="0075125B" w:rsidTr="00021C12">
        <w:trPr>
          <w:trHeight w:val="586"/>
        </w:trPr>
        <w:tc>
          <w:tcPr>
            <w:tcW w:w="3691" w:type="pct"/>
            <w:gridSpan w:val="4"/>
            <w:vAlign w:val="center"/>
          </w:tcPr>
          <w:p w:rsidR="007A7825" w:rsidRPr="0075125B" w:rsidRDefault="007A7825" w:rsidP="00655367">
            <w:pPr>
              <w:jc w:val="both"/>
              <w:rPr>
                <w:b/>
                <w:sz w:val="32"/>
                <w:szCs w:val="28"/>
              </w:rPr>
            </w:pPr>
            <w:r w:rsidRPr="0075125B">
              <w:rPr>
                <w:b/>
                <w:sz w:val="32"/>
                <w:szCs w:val="28"/>
              </w:rPr>
              <w:t>Parents</w:t>
            </w:r>
          </w:p>
        </w:tc>
        <w:tc>
          <w:tcPr>
            <w:tcW w:w="1309" w:type="pct"/>
            <w:gridSpan w:val="2"/>
            <w:vAlign w:val="center"/>
          </w:tcPr>
          <w:p w:rsidR="007A7825" w:rsidRPr="0075125B" w:rsidRDefault="007A7825" w:rsidP="00655367">
            <w:pPr>
              <w:jc w:val="both"/>
              <w:rPr>
                <w:b/>
                <w:sz w:val="32"/>
                <w:szCs w:val="28"/>
              </w:rPr>
            </w:pPr>
            <w:r w:rsidRPr="0075125B">
              <w:rPr>
                <w:b/>
                <w:sz w:val="32"/>
                <w:szCs w:val="28"/>
              </w:rPr>
              <w:t>Professionnels</w:t>
            </w:r>
          </w:p>
        </w:tc>
      </w:tr>
      <w:tr w:rsidR="00887CF7" w:rsidRPr="0075125B" w:rsidTr="00021C12">
        <w:trPr>
          <w:trHeight w:val="428"/>
        </w:trPr>
        <w:tc>
          <w:tcPr>
            <w:tcW w:w="1459" w:type="pct"/>
            <w:vAlign w:val="center"/>
          </w:tcPr>
          <w:p w:rsidR="00887CF7" w:rsidRPr="00880558" w:rsidRDefault="00887CF7" w:rsidP="00655367">
            <w:pPr>
              <w:jc w:val="both"/>
              <w:rPr>
                <w:sz w:val="24"/>
                <w:szCs w:val="28"/>
              </w:rPr>
            </w:pPr>
            <w:r w:rsidRPr="00880558">
              <w:rPr>
                <w:sz w:val="24"/>
                <w:szCs w:val="28"/>
              </w:rPr>
              <w:t xml:space="preserve">Mélanie </w:t>
            </w:r>
            <w:r w:rsidRPr="00880558">
              <w:rPr>
                <w:b/>
                <w:sz w:val="24"/>
                <w:szCs w:val="28"/>
              </w:rPr>
              <w:t>CARLU</w:t>
            </w:r>
          </w:p>
        </w:tc>
        <w:tc>
          <w:tcPr>
            <w:tcW w:w="262" w:type="pct"/>
            <w:vAlign w:val="center"/>
          </w:tcPr>
          <w:p w:rsidR="00887CF7" w:rsidRPr="006D0281" w:rsidRDefault="00887CF7" w:rsidP="00655367">
            <w:pPr>
              <w:jc w:val="both"/>
              <w:rPr>
                <w:sz w:val="24"/>
                <w:szCs w:val="28"/>
                <w:highlight w:val="green"/>
              </w:rPr>
            </w:pPr>
            <w:r w:rsidRPr="006D0281">
              <w:rPr>
                <w:sz w:val="24"/>
                <w:szCs w:val="28"/>
                <w:highlight w:val="green"/>
              </w:rPr>
              <w:t>OK</w:t>
            </w:r>
          </w:p>
        </w:tc>
        <w:tc>
          <w:tcPr>
            <w:tcW w:w="1704" w:type="pct"/>
            <w:vAlign w:val="center"/>
          </w:tcPr>
          <w:p w:rsidR="00887CF7" w:rsidRPr="00880558" w:rsidRDefault="00887CF7" w:rsidP="00655367">
            <w:pPr>
              <w:jc w:val="both"/>
              <w:rPr>
                <w:sz w:val="24"/>
                <w:szCs w:val="28"/>
              </w:rPr>
            </w:pPr>
            <w:r w:rsidRPr="00880558">
              <w:rPr>
                <w:sz w:val="24"/>
                <w:szCs w:val="28"/>
              </w:rPr>
              <w:t xml:space="preserve">Tanguy </w:t>
            </w:r>
            <w:r w:rsidRPr="00880558">
              <w:rPr>
                <w:b/>
                <w:sz w:val="24"/>
                <w:szCs w:val="28"/>
              </w:rPr>
              <w:t>LECLERCQ</w:t>
            </w:r>
          </w:p>
        </w:tc>
        <w:tc>
          <w:tcPr>
            <w:tcW w:w="266" w:type="pct"/>
            <w:vAlign w:val="center"/>
          </w:tcPr>
          <w:p w:rsidR="00887CF7" w:rsidRPr="006D0281" w:rsidRDefault="00887CF7" w:rsidP="00655367">
            <w:pPr>
              <w:jc w:val="both"/>
              <w:rPr>
                <w:sz w:val="24"/>
                <w:szCs w:val="28"/>
                <w:highlight w:val="green"/>
              </w:rPr>
            </w:pPr>
            <w:r w:rsidRPr="006D0281">
              <w:rPr>
                <w:sz w:val="24"/>
                <w:szCs w:val="28"/>
                <w:highlight w:val="green"/>
              </w:rPr>
              <w:t>OK</w:t>
            </w:r>
          </w:p>
        </w:tc>
        <w:tc>
          <w:tcPr>
            <w:tcW w:w="1075" w:type="pct"/>
            <w:vAlign w:val="center"/>
          </w:tcPr>
          <w:p w:rsidR="00887CF7" w:rsidRPr="0075125B" w:rsidRDefault="00887CF7" w:rsidP="00655367">
            <w:pPr>
              <w:jc w:val="both"/>
              <w:rPr>
                <w:sz w:val="24"/>
                <w:szCs w:val="28"/>
              </w:rPr>
            </w:pPr>
            <w:r w:rsidRPr="0075125B">
              <w:rPr>
                <w:sz w:val="24"/>
                <w:szCs w:val="28"/>
              </w:rPr>
              <w:t xml:space="preserve">Jacky </w:t>
            </w:r>
            <w:r w:rsidRPr="0075125B">
              <w:rPr>
                <w:b/>
                <w:sz w:val="24"/>
                <w:szCs w:val="28"/>
              </w:rPr>
              <w:t>RAMEAUX</w:t>
            </w:r>
          </w:p>
        </w:tc>
        <w:tc>
          <w:tcPr>
            <w:tcW w:w="234" w:type="pct"/>
            <w:vAlign w:val="center"/>
          </w:tcPr>
          <w:p w:rsidR="00887CF7" w:rsidRPr="006D0281" w:rsidRDefault="00887CF7" w:rsidP="00655367">
            <w:pPr>
              <w:jc w:val="both"/>
              <w:rPr>
                <w:sz w:val="24"/>
                <w:szCs w:val="28"/>
                <w:highlight w:val="green"/>
              </w:rPr>
            </w:pPr>
            <w:r w:rsidRPr="006D0281">
              <w:rPr>
                <w:sz w:val="24"/>
                <w:szCs w:val="28"/>
                <w:highlight w:val="green"/>
              </w:rPr>
              <w:t>OK</w:t>
            </w:r>
          </w:p>
        </w:tc>
      </w:tr>
      <w:tr w:rsidR="00887CF7" w:rsidRPr="0075125B" w:rsidTr="00021C12">
        <w:trPr>
          <w:trHeight w:val="451"/>
        </w:trPr>
        <w:tc>
          <w:tcPr>
            <w:tcW w:w="1459" w:type="pct"/>
            <w:vAlign w:val="center"/>
          </w:tcPr>
          <w:p w:rsidR="00887CF7" w:rsidRPr="00880558" w:rsidRDefault="00887CF7" w:rsidP="00655367">
            <w:pPr>
              <w:jc w:val="both"/>
              <w:rPr>
                <w:sz w:val="24"/>
                <w:szCs w:val="28"/>
              </w:rPr>
            </w:pPr>
            <w:r w:rsidRPr="00880558">
              <w:rPr>
                <w:sz w:val="24"/>
                <w:szCs w:val="28"/>
              </w:rPr>
              <w:t xml:space="preserve">Christine </w:t>
            </w:r>
            <w:r w:rsidRPr="00880558">
              <w:rPr>
                <w:b/>
                <w:sz w:val="24"/>
                <w:szCs w:val="28"/>
              </w:rPr>
              <w:t>DEBUSSCHER</w:t>
            </w:r>
          </w:p>
        </w:tc>
        <w:tc>
          <w:tcPr>
            <w:tcW w:w="262" w:type="pct"/>
            <w:vAlign w:val="center"/>
          </w:tcPr>
          <w:p w:rsidR="00887CF7" w:rsidRPr="006D0281" w:rsidRDefault="00887CF7" w:rsidP="00655367">
            <w:pPr>
              <w:jc w:val="both"/>
              <w:rPr>
                <w:sz w:val="24"/>
                <w:szCs w:val="28"/>
                <w:highlight w:val="green"/>
              </w:rPr>
            </w:pPr>
            <w:r w:rsidRPr="006D0281">
              <w:rPr>
                <w:sz w:val="24"/>
                <w:szCs w:val="28"/>
                <w:highlight w:val="green"/>
              </w:rPr>
              <w:t>OK</w:t>
            </w:r>
          </w:p>
        </w:tc>
        <w:tc>
          <w:tcPr>
            <w:tcW w:w="1704" w:type="pct"/>
            <w:vAlign w:val="center"/>
          </w:tcPr>
          <w:p w:rsidR="00887CF7" w:rsidRPr="00880558" w:rsidRDefault="00887CF7" w:rsidP="00655367">
            <w:pPr>
              <w:jc w:val="both"/>
              <w:rPr>
                <w:sz w:val="24"/>
                <w:szCs w:val="28"/>
              </w:rPr>
            </w:pPr>
            <w:r w:rsidRPr="00880558">
              <w:rPr>
                <w:sz w:val="24"/>
                <w:szCs w:val="28"/>
              </w:rPr>
              <w:t xml:space="preserve">Daniel </w:t>
            </w:r>
            <w:r w:rsidRPr="00880558">
              <w:rPr>
                <w:b/>
                <w:sz w:val="24"/>
                <w:szCs w:val="28"/>
              </w:rPr>
              <w:t>RIQUIER</w:t>
            </w:r>
          </w:p>
        </w:tc>
        <w:tc>
          <w:tcPr>
            <w:tcW w:w="266" w:type="pct"/>
            <w:vAlign w:val="center"/>
          </w:tcPr>
          <w:p w:rsidR="00887CF7" w:rsidRPr="006D0281" w:rsidRDefault="00887CF7" w:rsidP="00655367">
            <w:pPr>
              <w:jc w:val="both"/>
              <w:rPr>
                <w:sz w:val="24"/>
                <w:szCs w:val="28"/>
                <w:highlight w:val="green"/>
              </w:rPr>
            </w:pPr>
            <w:r w:rsidRPr="006D0281">
              <w:rPr>
                <w:sz w:val="24"/>
                <w:szCs w:val="28"/>
                <w:highlight w:val="green"/>
              </w:rPr>
              <w:t>OK</w:t>
            </w:r>
          </w:p>
        </w:tc>
        <w:tc>
          <w:tcPr>
            <w:tcW w:w="1075" w:type="pct"/>
            <w:vAlign w:val="center"/>
          </w:tcPr>
          <w:p w:rsidR="00887CF7" w:rsidRPr="0075125B" w:rsidRDefault="00887CF7" w:rsidP="00655367">
            <w:pPr>
              <w:jc w:val="both"/>
              <w:rPr>
                <w:sz w:val="24"/>
                <w:szCs w:val="28"/>
              </w:rPr>
            </w:pPr>
            <w:r w:rsidRPr="0075125B">
              <w:rPr>
                <w:sz w:val="24"/>
                <w:szCs w:val="28"/>
              </w:rPr>
              <w:t xml:space="preserve">Sandrine </w:t>
            </w:r>
            <w:r w:rsidRPr="0075125B">
              <w:rPr>
                <w:b/>
                <w:sz w:val="24"/>
                <w:szCs w:val="28"/>
              </w:rPr>
              <w:t>CONTINI</w:t>
            </w:r>
          </w:p>
        </w:tc>
        <w:tc>
          <w:tcPr>
            <w:tcW w:w="234" w:type="pct"/>
            <w:vAlign w:val="center"/>
          </w:tcPr>
          <w:p w:rsidR="00887CF7" w:rsidRPr="006D0281" w:rsidRDefault="00887CF7" w:rsidP="00655367">
            <w:pPr>
              <w:jc w:val="both"/>
              <w:rPr>
                <w:sz w:val="24"/>
                <w:szCs w:val="28"/>
                <w:highlight w:val="green"/>
              </w:rPr>
            </w:pPr>
            <w:r w:rsidRPr="006D0281">
              <w:rPr>
                <w:sz w:val="24"/>
                <w:szCs w:val="28"/>
                <w:highlight w:val="green"/>
              </w:rPr>
              <w:t>OK</w:t>
            </w:r>
          </w:p>
        </w:tc>
      </w:tr>
      <w:tr w:rsidR="00887CF7" w:rsidRPr="0075125B" w:rsidTr="00021C12">
        <w:trPr>
          <w:trHeight w:val="451"/>
        </w:trPr>
        <w:tc>
          <w:tcPr>
            <w:tcW w:w="1459" w:type="pct"/>
            <w:vAlign w:val="center"/>
          </w:tcPr>
          <w:p w:rsidR="00887CF7" w:rsidRPr="00880558" w:rsidRDefault="00887CF7" w:rsidP="00655367">
            <w:pPr>
              <w:jc w:val="both"/>
              <w:rPr>
                <w:sz w:val="24"/>
                <w:szCs w:val="28"/>
              </w:rPr>
            </w:pPr>
            <w:r w:rsidRPr="00880558">
              <w:rPr>
                <w:sz w:val="24"/>
                <w:szCs w:val="28"/>
              </w:rPr>
              <w:t xml:space="preserve">Mathilde </w:t>
            </w:r>
            <w:r w:rsidRPr="00880558">
              <w:rPr>
                <w:b/>
                <w:sz w:val="24"/>
                <w:szCs w:val="28"/>
              </w:rPr>
              <w:t>FARDOUX-DEVOS</w:t>
            </w:r>
          </w:p>
        </w:tc>
        <w:tc>
          <w:tcPr>
            <w:tcW w:w="262" w:type="pct"/>
            <w:vAlign w:val="center"/>
          </w:tcPr>
          <w:p w:rsidR="00887CF7" w:rsidRPr="006D0281" w:rsidRDefault="00887CF7" w:rsidP="00655367">
            <w:pPr>
              <w:jc w:val="both"/>
              <w:rPr>
                <w:sz w:val="24"/>
                <w:szCs w:val="28"/>
                <w:highlight w:val="green"/>
              </w:rPr>
            </w:pPr>
            <w:r w:rsidRPr="006D0281">
              <w:rPr>
                <w:sz w:val="24"/>
                <w:szCs w:val="28"/>
                <w:highlight w:val="green"/>
              </w:rPr>
              <w:t>OK</w:t>
            </w:r>
          </w:p>
        </w:tc>
        <w:tc>
          <w:tcPr>
            <w:tcW w:w="1704" w:type="pct"/>
            <w:vAlign w:val="center"/>
          </w:tcPr>
          <w:p w:rsidR="00887CF7" w:rsidRPr="00880558" w:rsidRDefault="00887CF7" w:rsidP="00655367">
            <w:pPr>
              <w:jc w:val="both"/>
              <w:rPr>
                <w:sz w:val="24"/>
                <w:szCs w:val="28"/>
              </w:rPr>
            </w:pPr>
            <w:r w:rsidRPr="00880558">
              <w:rPr>
                <w:sz w:val="24"/>
                <w:szCs w:val="28"/>
              </w:rPr>
              <w:t xml:space="preserve">Philippe </w:t>
            </w:r>
            <w:r w:rsidRPr="00880558">
              <w:rPr>
                <w:b/>
                <w:sz w:val="24"/>
                <w:szCs w:val="28"/>
              </w:rPr>
              <w:t>SERVAIS</w:t>
            </w:r>
          </w:p>
        </w:tc>
        <w:tc>
          <w:tcPr>
            <w:tcW w:w="266" w:type="pct"/>
            <w:vAlign w:val="center"/>
          </w:tcPr>
          <w:p w:rsidR="00887CF7" w:rsidRPr="0075125B" w:rsidRDefault="00887CF7" w:rsidP="00655367">
            <w:pPr>
              <w:jc w:val="both"/>
              <w:rPr>
                <w:sz w:val="24"/>
                <w:szCs w:val="28"/>
              </w:rPr>
            </w:pPr>
            <w:r>
              <w:rPr>
                <w:sz w:val="24"/>
                <w:szCs w:val="28"/>
              </w:rPr>
              <w:t>Abs</w:t>
            </w:r>
          </w:p>
        </w:tc>
        <w:tc>
          <w:tcPr>
            <w:tcW w:w="1075" w:type="pct"/>
            <w:vAlign w:val="center"/>
          </w:tcPr>
          <w:p w:rsidR="00887CF7" w:rsidRPr="0075125B" w:rsidRDefault="00887CF7" w:rsidP="00655367">
            <w:pPr>
              <w:jc w:val="both"/>
              <w:rPr>
                <w:sz w:val="24"/>
                <w:szCs w:val="28"/>
              </w:rPr>
            </w:pPr>
            <w:r w:rsidRPr="0075125B">
              <w:rPr>
                <w:sz w:val="24"/>
                <w:szCs w:val="28"/>
              </w:rPr>
              <w:t xml:space="preserve">Arnaud </w:t>
            </w:r>
            <w:r w:rsidRPr="0075125B">
              <w:rPr>
                <w:b/>
                <w:sz w:val="24"/>
                <w:szCs w:val="28"/>
              </w:rPr>
              <w:t>DEPLANQUE</w:t>
            </w:r>
          </w:p>
        </w:tc>
        <w:tc>
          <w:tcPr>
            <w:tcW w:w="234" w:type="pct"/>
            <w:vAlign w:val="center"/>
          </w:tcPr>
          <w:p w:rsidR="00887CF7" w:rsidRPr="006D0281" w:rsidRDefault="00887CF7" w:rsidP="00655367">
            <w:pPr>
              <w:jc w:val="both"/>
              <w:rPr>
                <w:sz w:val="24"/>
                <w:szCs w:val="28"/>
                <w:highlight w:val="green"/>
              </w:rPr>
            </w:pPr>
            <w:r w:rsidRPr="006D0281">
              <w:rPr>
                <w:sz w:val="24"/>
                <w:szCs w:val="28"/>
                <w:highlight w:val="green"/>
              </w:rPr>
              <w:t>OK</w:t>
            </w:r>
          </w:p>
        </w:tc>
      </w:tr>
      <w:tr w:rsidR="00887CF7" w:rsidRPr="0075125B" w:rsidTr="00021C12">
        <w:trPr>
          <w:trHeight w:val="451"/>
        </w:trPr>
        <w:tc>
          <w:tcPr>
            <w:tcW w:w="1459" w:type="pct"/>
            <w:vAlign w:val="center"/>
          </w:tcPr>
          <w:p w:rsidR="00887CF7" w:rsidRPr="00880558" w:rsidRDefault="00887CF7" w:rsidP="00655367">
            <w:pPr>
              <w:jc w:val="both"/>
              <w:rPr>
                <w:sz w:val="24"/>
                <w:szCs w:val="28"/>
              </w:rPr>
            </w:pPr>
            <w:r w:rsidRPr="00880558">
              <w:rPr>
                <w:sz w:val="24"/>
                <w:szCs w:val="28"/>
              </w:rPr>
              <w:t xml:space="preserve">Agnès </w:t>
            </w:r>
            <w:r w:rsidRPr="00880558">
              <w:rPr>
                <w:b/>
                <w:sz w:val="24"/>
                <w:szCs w:val="28"/>
              </w:rPr>
              <w:t>FASQUELLE</w:t>
            </w:r>
          </w:p>
        </w:tc>
        <w:tc>
          <w:tcPr>
            <w:tcW w:w="262" w:type="pct"/>
            <w:vAlign w:val="center"/>
          </w:tcPr>
          <w:p w:rsidR="00887CF7" w:rsidRPr="00880558" w:rsidRDefault="00887CF7" w:rsidP="00655367">
            <w:pPr>
              <w:jc w:val="both"/>
              <w:rPr>
                <w:sz w:val="24"/>
                <w:szCs w:val="28"/>
              </w:rPr>
            </w:pPr>
            <w:proofErr w:type="spellStart"/>
            <w:r>
              <w:rPr>
                <w:sz w:val="24"/>
                <w:szCs w:val="28"/>
              </w:rPr>
              <w:t>Exc</w:t>
            </w:r>
            <w:proofErr w:type="spellEnd"/>
          </w:p>
        </w:tc>
        <w:tc>
          <w:tcPr>
            <w:tcW w:w="1704" w:type="pct"/>
            <w:vAlign w:val="center"/>
          </w:tcPr>
          <w:p w:rsidR="00887CF7" w:rsidRPr="00880558" w:rsidRDefault="00887CF7" w:rsidP="00655367">
            <w:pPr>
              <w:jc w:val="both"/>
              <w:rPr>
                <w:sz w:val="24"/>
                <w:szCs w:val="28"/>
              </w:rPr>
            </w:pPr>
            <w:r w:rsidRPr="00880558">
              <w:rPr>
                <w:sz w:val="24"/>
                <w:szCs w:val="28"/>
              </w:rPr>
              <w:t xml:space="preserve">Anne-Sophie </w:t>
            </w:r>
            <w:r w:rsidRPr="00880558">
              <w:rPr>
                <w:b/>
                <w:sz w:val="24"/>
                <w:szCs w:val="28"/>
              </w:rPr>
              <w:t>VANDEKERCKHOVE</w:t>
            </w:r>
          </w:p>
        </w:tc>
        <w:tc>
          <w:tcPr>
            <w:tcW w:w="266" w:type="pct"/>
            <w:vAlign w:val="center"/>
          </w:tcPr>
          <w:p w:rsidR="00887CF7" w:rsidRPr="006D0281" w:rsidRDefault="00887CF7" w:rsidP="00655367">
            <w:pPr>
              <w:jc w:val="both"/>
              <w:rPr>
                <w:sz w:val="24"/>
                <w:szCs w:val="28"/>
                <w:highlight w:val="green"/>
              </w:rPr>
            </w:pPr>
            <w:r w:rsidRPr="006D0281">
              <w:rPr>
                <w:sz w:val="24"/>
                <w:szCs w:val="28"/>
                <w:highlight w:val="green"/>
              </w:rPr>
              <w:t>OK</w:t>
            </w:r>
          </w:p>
        </w:tc>
        <w:tc>
          <w:tcPr>
            <w:tcW w:w="1075" w:type="pct"/>
            <w:vAlign w:val="center"/>
          </w:tcPr>
          <w:p w:rsidR="00887CF7" w:rsidRPr="0075125B" w:rsidRDefault="00887CF7" w:rsidP="00655367">
            <w:pPr>
              <w:jc w:val="both"/>
              <w:rPr>
                <w:sz w:val="24"/>
                <w:szCs w:val="28"/>
              </w:rPr>
            </w:pPr>
          </w:p>
        </w:tc>
        <w:tc>
          <w:tcPr>
            <w:tcW w:w="234" w:type="pct"/>
            <w:vAlign w:val="center"/>
          </w:tcPr>
          <w:p w:rsidR="00887CF7" w:rsidRPr="0075125B" w:rsidRDefault="00887CF7" w:rsidP="00655367">
            <w:pPr>
              <w:jc w:val="both"/>
              <w:rPr>
                <w:sz w:val="24"/>
                <w:szCs w:val="28"/>
              </w:rPr>
            </w:pPr>
          </w:p>
        </w:tc>
      </w:tr>
      <w:tr w:rsidR="00887CF7" w:rsidRPr="0075125B" w:rsidTr="00021C12">
        <w:trPr>
          <w:trHeight w:val="428"/>
        </w:trPr>
        <w:tc>
          <w:tcPr>
            <w:tcW w:w="1459" w:type="pct"/>
            <w:vAlign w:val="center"/>
          </w:tcPr>
          <w:p w:rsidR="00887CF7" w:rsidRPr="00880558" w:rsidRDefault="00887CF7" w:rsidP="00655367">
            <w:pPr>
              <w:jc w:val="both"/>
              <w:rPr>
                <w:sz w:val="24"/>
                <w:szCs w:val="28"/>
              </w:rPr>
            </w:pPr>
            <w:r>
              <w:rPr>
                <w:sz w:val="24"/>
                <w:szCs w:val="28"/>
              </w:rPr>
              <w:t xml:space="preserve">Yves </w:t>
            </w:r>
            <w:r w:rsidRPr="00887CF7">
              <w:rPr>
                <w:b/>
                <w:sz w:val="24"/>
                <w:szCs w:val="28"/>
              </w:rPr>
              <w:t>GUILBERT</w:t>
            </w:r>
          </w:p>
        </w:tc>
        <w:tc>
          <w:tcPr>
            <w:tcW w:w="262" w:type="pct"/>
            <w:vAlign w:val="center"/>
          </w:tcPr>
          <w:p w:rsidR="00887CF7" w:rsidRPr="0075125B" w:rsidRDefault="00887CF7" w:rsidP="00655367">
            <w:pPr>
              <w:jc w:val="both"/>
              <w:rPr>
                <w:sz w:val="24"/>
                <w:szCs w:val="28"/>
              </w:rPr>
            </w:pPr>
            <w:r>
              <w:rPr>
                <w:sz w:val="24"/>
                <w:szCs w:val="28"/>
              </w:rPr>
              <w:t>Abs</w:t>
            </w:r>
          </w:p>
        </w:tc>
        <w:tc>
          <w:tcPr>
            <w:tcW w:w="1704" w:type="pct"/>
            <w:vAlign w:val="center"/>
          </w:tcPr>
          <w:p w:rsidR="00887CF7" w:rsidRPr="00880558" w:rsidRDefault="00887CF7" w:rsidP="00655367">
            <w:pPr>
              <w:jc w:val="both"/>
              <w:rPr>
                <w:sz w:val="24"/>
                <w:szCs w:val="28"/>
              </w:rPr>
            </w:pPr>
            <w:r>
              <w:rPr>
                <w:sz w:val="24"/>
                <w:szCs w:val="28"/>
              </w:rPr>
              <w:t xml:space="preserve">Nelly </w:t>
            </w:r>
            <w:r w:rsidRPr="00887CF7">
              <w:rPr>
                <w:b/>
                <w:sz w:val="24"/>
                <w:szCs w:val="28"/>
              </w:rPr>
              <w:t>SAINTOT</w:t>
            </w:r>
          </w:p>
        </w:tc>
        <w:tc>
          <w:tcPr>
            <w:tcW w:w="266" w:type="pct"/>
            <w:vAlign w:val="center"/>
          </w:tcPr>
          <w:p w:rsidR="00887CF7" w:rsidRPr="0075125B" w:rsidRDefault="00887CF7" w:rsidP="00655367">
            <w:pPr>
              <w:jc w:val="both"/>
              <w:rPr>
                <w:sz w:val="24"/>
                <w:szCs w:val="28"/>
              </w:rPr>
            </w:pPr>
            <w:r>
              <w:rPr>
                <w:sz w:val="24"/>
                <w:szCs w:val="28"/>
              </w:rPr>
              <w:t>Abs</w:t>
            </w:r>
          </w:p>
        </w:tc>
        <w:tc>
          <w:tcPr>
            <w:tcW w:w="1075" w:type="pct"/>
            <w:vAlign w:val="center"/>
          </w:tcPr>
          <w:p w:rsidR="00887CF7" w:rsidRPr="0075125B" w:rsidRDefault="00887CF7" w:rsidP="00655367">
            <w:pPr>
              <w:jc w:val="both"/>
              <w:rPr>
                <w:sz w:val="24"/>
                <w:szCs w:val="28"/>
              </w:rPr>
            </w:pPr>
          </w:p>
        </w:tc>
        <w:tc>
          <w:tcPr>
            <w:tcW w:w="234" w:type="pct"/>
            <w:vAlign w:val="center"/>
          </w:tcPr>
          <w:p w:rsidR="00887CF7" w:rsidRPr="0075125B" w:rsidRDefault="00887CF7" w:rsidP="00655367">
            <w:pPr>
              <w:jc w:val="both"/>
              <w:rPr>
                <w:sz w:val="24"/>
                <w:szCs w:val="28"/>
              </w:rPr>
            </w:pPr>
          </w:p>
        </w:tc>
      </w:tr>
    </w:tbl>
    <w:p w:rsidR="00481983" w:rsidRDefault="00481983" w:rsidP="00481983">
      <w:pPr>
        <w:spacing w:after="0" w:line="240" w:lineRule="auto"/>
        <w:jc w:val="both"/>
        <w:rPr>
          <w:sz w:val="28"/>
          <w:szCs w:val="28"/>
        </w:rPr>
      </w:pPr>
      <w:r>
        <w:rPr>
          <w:sz w:val="28"/>
          <w:szCs w:val="28"/>
        </w:rPr>
        <w:t>-----------------------------------------------------------------------------------------------------------------------------</w:t>
      </w:r>
    </w:p>
    <w:p w:rsidR="007A7825" w:rsidRPr="0075125B" w:rsidRDefault="007A7825" w:rsidP="00655367">
      <w:pPr>
        <w:spacing w:after="0" w:line="240" w:lineRule="auto"/>
        <w:jc w:val="both"/>
        <w:rPr>
          <w:b/>
          <w:sz w:val="32"/>
          <w:szCs w:val="28"/>
        </w:rPr>
      </w:pPr>
      <w:r w:rsidRPr="0075125B">
        <w:rPr>
          <w:b/>
          <w:sz w:val="32"/>
          <w:szCs w:val="28"/>
        </w:rPr>
        <w:t>Ordre du Jour :</w:t>
      </w:r>
    </w:p>
    <w:p w:rsidR="0075125B" w:rsidRPr="0075125B" w:rsidRDefault="0075125B" w:rsidP="00655367">
      <w:pPr>
        <w:pStyle w:val="NormalWeb"/>
        <w:jc w:val="both"/>
        <w:rPr>
          <w:rFonts w:asciiTheme="minorHAnsi" w:hAnsiTheme="minorHAnsi"/>
          <w:sz w:val="28"/>
          <w:szCs w:val="28"/>
        </w:rPr>
      </w:pPr>
      <w:r w:rsidRPr="0075125B">
        <w:rPr>
          <w:rFonts w:asciiTheme="minorHAnsi" w:hAnsiTheme="minorHAnsi"/>
          <w:sz w:val="28"/>
          <w:szCs w:val="28"/>
        </w:rPr>
        <w:t xml:space="preserve">1/ Planning des </w:t>
      </w:r>
      <w:r w:rsidR="006664A6">
        <w:rPr>
          <w:rFonts w:asciiTheme="minorHAnsi" w:hAnsiTheme="minorHAnsi"/>
          <w:sz w:val="28"/>
          <w:szCs w:val="28"/>
        </w:rPr>
        <w:t>réunions pour l'année scolaire ;</w:t>
      </w:r>
    </w:p>
    <w:p w:rsidR="0075125B" w:rsidRPr="0075125B" w:rsidRDefault="0075125B" w:rsidP="00655367">
      <w:pPr>
        <w:pStyle w:val="NormalWeb"/>
        <w:jc w:val="both"/>
        <w:rPr>
          <w:rFonts w:asciiTheme="minorHAnsi" w:hAnsiTheme="minorHAnsi"/>
          <w:sz w:val="28"/>
          <w:szCs w:val="28"/>
        </w:rPr>
      </w:pPr>
      <w:r w:rsidRPr="0075125B">
        <w:rPr>
          <w:rFonts w:asciiTheme="minorHAnsi" w:hAnsiTheme="minorHAnsi"/>
          <w:sz w:val="28"/>
          <w:szCs w:val="28"/>
        </w:rPr>
        <w:t xml:space="preserve">2/ </w:t>
      </w:r>
      <w:r w:rsidR="00887CF7">
        <w:rPr>
          <w:rFonts w:asciiTheme="minorHAnsi" w:hAnsiTheme="minorHAnsi"/>
          <w:sz w:val="28"/>
          <w:szCs w:val="28"/>
        </w:rPr>
        <w:t>Infos sur les élections de Parents au CVS</w:t>
      </w:r>
      <w:r w:rsidR="006664A6">
        <w:rPr>
          <w:rFonts w:asciiTheme="minorHAnsi" w:hAnsiTheme="minorHAnsi"/>
          <w:sz w:val="28"/>
          <w:szCs w:val="28"/>
        </w:rPr>
        <w:t> ;</w:t>
      </w:r>
    </w:p>
    <w:p w:rsidR="0075125B" w:rsidRDefault="0075125B" w:rsidP="00655367">
      <w:pPr>
        <w:pStyle w:val="NormalWeb"/>
        <w:jc w:val="both"/>
        <w:rPr>
          <w:rFonts w:asciiTheme="minorHAnsi" w:hAnsiTheme="minorHAnsi"/>
          <w:sz w:val="28"/>
          <w:szCs w:val="28"/>
        </w:rPr>
      </w:pPr>
      <w:r w:rsidRPr="0075125B">
        <w:rPr>
          <w:rFonts w:asciiTheme="minorHAnsi" w:hAnsiTheme="minorHAnsi"/>
          <w:sz w:val="28"/>
          <w:szCs w:val="28"/>
        </w:rPr>
        <w:t xml:space="preserve">3/ </w:t>
      </w:r>
      <w:r w:rsidR="00887CF7">
        <w:rPr>
          <w:rFonts w:asciiTheme="minorHAnsi" w:hAnsiTheme="minorHAnsi"/>
          <w:sz w:val="28"/>
          <w:szCs w:val="28"/>
        </w:rPr>
        <w:t>Infos – Bilan Coop 2015-2016</w:t>
      </w:r>
      <w:r w:rsidR="006664A6">
        <w:rPr>
          <w:rFonts w:asciiTheme="minorHAnsi" w:hAnsiTheme="minorHAnsi"/>
          <w:sz w:val="28"/>
          <w:szCs w:val="28"/>
        </w:rPr>
        <w:t> ;</w:t>
      </w:r>
    </w:p>
    <w:p w:rsidR="00887CF7" w:rsidRDefault="00887CF7" w:rsidP="00655367">
      <w:pPr>
        <w:pStyle w:val="NormalWeb"/>
        <w:jc w:val="both"/>
        <w:rPr>
          <w:rFonts w:asciiTheme="minorHAnsi" w:hAnsiTheme="minorHAnsi"/>
          <w:sz w:val="28"/>
          <w:szCs w:val="28"/>
        </w:rPr>
      </w:pPr>
      <w:r>
        <w:rPr>
          <w:rFonts w:asciiTheme="minorHAnsi" w:hAnsiTheme="minorHAnsi"/>
          <w:sz w:val="28"/>
          <w:szCs w:val="28"/>
        </w:rPr>
        <w:t>4/ Mise à Jour et Validation du Règlement Intérieur de l’École</w:t>
      </w:r>
    </w:p>
    <w:p w:rsidR="00887CF7" w:rsidRDefault="00887CF7" w:rsidP="00655367">
      <w:pPr>
        <w:pStyle w:val="NormalWeb"/>
        <w:spacing w:before="0" w:beforeAutospacing="0" w:after="0" w:afterAutospacing="0"/>
        <w:jc w:val="both"/>
        <w:rPr>
          <w:rFonts w:asciiTheme="minorHAnsi" w:hAnsiTheme="minorHAnsi"/>
          <w:sz w:val="28"/>
          <w:szCs w:val="28"/>
        </w:rPr>
      </w:pPr>
      <w:r>
        <w:rPr>
          <w:rFonts w:asciiTheme="minorHAnsi" w:hAnsiTheme="minorHAnsi"/>
          <w:sz w:val="28"/>
          <w:szCs w:val="28"/>
        </w:rPr>
        <w:t>5/ Questions et Informations Diverses :</w:t>
      </w:r>
    </w:p>
    <w:p w:rsidR="00887CF7" w:rsidRDefault="00887CF7" w:rsidP="00655367">
      <w:pPr>
        <w:pStyle w:val="NormalWeb"/>
        <w:spacing w:before="0" w:beforeAutospacing="0" w:after="0" w:afterAutospacing="0"/>
        <w:jc w:val="both"/>
        <w:rPr>
          <w:rFonts w:asciiTheme="minorHAnsi" w:hAnsiTheme="minorHAnsi"/>
          <w:sz w:val="28"/>
          <w:szCs w:val="28"/>
        </w:rPr>
      </w:pPr>
      <w:r>
        <w:rPr>
          <w:rFonts w:asciiTheme="minorHAnsi" w:hAnsiTheme="minorHAnsi"/>
          <w:sz w:val="28"/>
          <w:szCs w:val="28"/>
        </w:rPr>
        <w:tab/>
        <w:t>5a- Noël</w:t>
      </w:r>
    </w:p>
    <w:p w:rsidR="00887CF7" w:rsidRDefault="00887CF7" w:rsidP="00655367">
      <w:pPr>
        <w:pStyle w:val="NormalWeb"/>
        <w:spacing w:before="0" w:beforeAutospacing="0" w:after="0" w:afterAutospacing="0"/>
        <w:jc w:val="both"/>
        <w:rPr>
          <w:rFonts w:asciiTheme="minorHAnsi" w:hAnsiTheme="minorHAnsi"/>
          <w:sz w:val="28"/>
          <w:szCs w:val="28"/>
        </w:rPr>
      </w:pPr>
      <w:r>
        <w:rPr>
          <w:rFonts w:asciiTheme="minorHAnsi" w:hAnsiTheme="minorHAnsi"/>
          <w:sz w:val="28"/>
          <w:szCs w:val="28"/>
        </w:rPr>
        <w:tab/>
        <w:t>5b- Expo MODIGLIANI</w:t>
      </w:r>
    </w:p>
    <w:p w:rsidR="00887CF7" w:rsidRPr="0075125B" w:rsidRDefault="00887CF7" w:rsidP="00655367">
      <w:pPr>
        <w:pStyle w:val="NormalWeb"/>
        <w:spacing w:before="0" w:beforeAutospacing="0" w:after="0" w:afterAutospacing="0"/>
        <w:jc w:val="both"/>
        <w:rPr>
          <w:rFonts w:asciiTheme="minorHAnsi" w:hAnsiTheme="minorHAnsi"/>
          <w:sz w:val="28"/>
          <w:szCs w:val="28"/>
        </w:rPr>
      </w:pPr>
      <w:r>
        <w:rPr>
          <w:rFonts w:asciiTheme="minorHAnsi" w:hAnsiTheme="minorHAnsi"/>
          <w:sz w:val="28"/>
          <w:szCs w:val="28"/>
        </w:rPr>
        <w:tab/>
        <w:t>5c- Festival du Livre</w:t>
      </w:r>
    </w:p>
    <w:p w:rsidR="007A7825" w:rsidRDefault="00887CF7" w:rsidP="00655367">
      <w:pPr>
        <w:spacing w:after="0" w:line="240" w:lineRule="auto"/>
        <w:jc w:val="both"/>
        <w:rPr>
          <w:sz w:val="28"/>
          <w:szCs w:val="28"/>
        </w:rPr>
      </w:pPr>
      <w:r>
        <w:rPr>
          <w:sz w:val="28"/>
          <w:szCs w:val="28"/>
        </w:rPr>
        <w:t>-----------------------------------------------------------------------------------------------------------------------------</w:t>
      </w:r>
    </w:p>
    <w:p w:rsidR="00887CF7" w:rsidRPr="00655367" w:rsidRDefault="00887CF7" w:rsidP="00655367">
      <w:pPr>
        <w:spacing w:after="0" w:line="240" w:lineRule="auto"/>
        <w:jc w:val="both"/>
        <w:rPr>
          <w:b/>
          <w:sz w:val="28"/>
          <w:szCs w:val="28"/>
          <w:u w:val="single"/>
        </w:rPr>
      </w:pPr>
      <w:r w:rsidRPr="00655367">
        <w:rPr>
          <w:b/>
          <w:sz w:val="28"/>
          <w:szCs w:val="28"/>
          <w:u w:val="single"/>
        </w:rPr>
        <w:t>Tour de Table, Présentation des Participants :</w:t>
      </w:r>
    </w:p>
    <w:p w:rsidR="00887CF7" w:rsidRDefault="00887CF7" w:rsidP="00655367">
      <w:pPr>
        <w:spacing w:after="0" w:line="240" w:lineRule="auto"/>
        <w:jc w:val="both"/>
        <w:rPr>
          <w:sz w:val="28"/>
          <w:szCs w:val="28"/>
        </w:rPr>
      </w:pPr>
      <w:r>
        <w:rPr>
          <w:sz w:val="28"/>
          <w:szCs w:val="28"/>
        </w:rPr>
        <w:tab/>
        <w:t>Mme CARLU : ‘Tout va bien à l’IEM’</w:t>
      </w:r>
    </w:p>
    <w:p w:rsidR="00887CF7" w:rsidRDefault="00887CF7" w:rsidP="00655367">
      <w:pPr>
        <w:spacing w:after="0" w:line="240" w:lineRule="auto"/>
        <w:jc w:val="both"/>
        <w:rPr>
          <w:sz w:val="28"/>
          <w:szCs w:val="28"/>
        </w:rPr>
      </w:pPr>
      <w:r>
        <w:rPr>
          <w:sz w:val="28"/>
          <w:szCs w:val="28"/>
        </w:rPr>
        <w:tab/>
        <w:t>Mme FARDOUX : ‘OK, mais notre fils est fatigué’</w:t>
      </w:r>
    </w:p>
    <w:p w:rsidR="00887CF7" w:rsidRDefault="00887CF7" w:rsidP="00655367">
      <w:pPr>
        <w:spacing w:after="0" w:line="240" w:lineRule="auto"/>
        <w:jc w:val="both"/>
        <w:rPr>
          <w:sz w:val="28"/>
          <w:szCs w:val="28"/>
        </w:rPr>
      </w:pPr>
      <w:r>
        <w:rPr>
          <w:sz w:val="28"/>
          <w:szCs w:val="28"/>
        </w:rPr>
        <w:tab/>
        <w:t xml:space="preserve">M. LECLERCQ : ‘Ravi de l’offre de l’IEM. Thibaud apprend les signes </w:t>
      </w:r>
      <w:proofErr w:type="spellStart"/>
      <w:r>
        <w:rPr>
          <w:sz w:val="28"/>
          <w:szCs w:val="28"/>
        </w:rPr>
        <w:t>Makaton</w:t>
      </w:r>
      <w:proofErr w:type="spellEnd"/>
      <w:r>
        <w:rPr>
          <w:sz w:val="28"/>
          <w:szCs w:val="28"/>
        </w:rPr>
        <w:t>. À la maison, il est en situation de pouvoir apprendre des choses à la famille’</w:t>
      </w:r>
    </w:p>
    <w:p w:rsidR="00887CF7" w:rsidRDefault="00887CF7" w:rsidP="00655367">
      <w:pPr>
        <w:spacing w:after="0" w:line="240" w:lineRule="auto"/>
        <w:jc w:val="both"/>
        <w:rPr>
          <w:sz w:val="28"/>
          <w:szCs w:val="28"/>
        </w:rPr>
      </w:pPr>
      <w:r>
        <w:rPr>
          <w:sz w:val="28"/>
          <w:szCs w:val="28"/>
        </w:rPr>
        <w:tab/>
        <w:t>Mme VANDEKERCKHOVE : ‘OK, le taxi aussi, nous sommes contents’</w:t>
      </w:r>
    </w:p>
    <w:p w:rsidR="00887CF7" w:rsidRDefault="00887CF7" w:rsidP="00655367">
      <w:pPr>
        <w:spacing w:after="0" w:line="240" w:lineRule="auto"/>
        <w:jc w:val="both"/>
        <w:rPr>
          <w:sz w:val="28"/>
          <w:szCs w:val="28"/>
        </w:rPr>
      </w:pPr>
      <w:r>
        <w:rPr>
          <w:sz w:val="28"/>
          <w:szCs w:val="28"/>
        </w:rPr>
        <w:tab/>
        <w:t>Mme PARENT : ‘</w:t>
      </w:r>
      <w:r w:rsidR="00015FD2">
        <w:rPr>
          <w:sz w:val="28"/>
          <w:szCs w:val="28"/>
        </w:rPr>
        <w:t>Ça</w:t>
      </w:r>
      <w:r>
        <w:rPr>
          <w:sz w:val="28"/>
          <w:szCs w:val="28"/>
        </w:rPr>
        <w:t xml:space="preserve"> se passe bien, en classe, avec Pauline’</w:t>
      </w:r>
    </w:p>
    <w:p w:rsidR="00887CF7" w:rsidRDefault="00887CF7" w:rsidP="00655367">
      <w:pPr>
        <w:spacing w:after="0" w:line="240" w:lineRule="auto"/>
        <w:jc w:val="both"/>
        <w:rPr>
          <w:sz w:val="28"/>
          <w:szCs w:val="28"/>
        </w:rPr>
      </w:pPr>
      <w:r>
        <w:rPr>
          <w:sz w:val="28"/>
          <w:szCs w:val="28"/>
        </w:rPr>
        <w:tab/>
        <w:t>M. RIQUIER : ‘Tout se passe bien aussi en inclusion’</w:t>
      </w:r>
    </w:p>
    <w:p w:rsidR="00CD469F" w:rsidRDefault="00CD469F" w:rsidP="00655367">
      <w:pPr>
        <w:spacing w:after="0" w:line="240" w:lineRule="auto"/>
        <w:jc w:val="both"/>
        <w:rPr>
          <w:sz w:val="28"/>
          <w:szCs w:val="28"/>
        </w:rPr>
      </w:pPr>
    </w:p>
    <w:p w:rsidR="00655367" w:rsidRPr="00CD469F" w:rsidRDefault="00CD469F" w:rsidP="00655367">
      <w:pPr>
        <w:spacing w:after="0" w:line="240" w:lineRule="auto"/>
        <w:jc w:val="both"/>
        <w:rPr>
          <w:b/>
          <w:sz w:val="28"/>
          <w:szCs w:val="28"/>
          <w:u w:val="single"/>
        </w:rPr>
      </w:pPr>
      <w:r w:rsidRPr="00CD469F">
        <w:rPr>
          <w:b/>
          <w:sz w:val="28"/>
          <w:szCs w:val="28"/>
          <w:u w:val="single"/>
        </w:rPr>
        <w:t>La Rentrée à l’IEM :</w:t>
      </w:r>
    </w:p>
    <w:p w:rsidR="00CA0167" w:rsidRDefault="00CD469F" w:rsidP="00CD469F">
      <w:pPr>
        <w:pStyle w:val="Paragraphedeliste"/>
        <w:numPr>
          <w:ilvl w:val="0"/>
          <w:numId w:val="2"/>
        </w:numPr>
        <w:spacing w:after="0" w:line="240" w:lineRule="auto"/>
        <w:jc w:val="both"/>
        <w:rPr>
          <w:sz w:val="28"/>
          <w:szCs w:val="28"/>
        </w:rPr>
      </w:pPr>
      <w:r>
        <w:rPr>
          <w:sz w:val="28"/>
          <w:szCs w:val="28"/>
        </w:rPr>
        <w:t>Les classes : Rien à signaler en ce début d’année, la reprise a été bonne pour tout le monde. Les classes sont au nombre de 4 dont les niveaux sont les suivants : C. 1&amp;2 (avec 7 élèves) ; C. 2a (avec 11 élèves) ; C. 2b (avec 10 élèves</w:t>
      </w:r>
      <w:proofErr w:type="gramStart"/>
      <w:r>
        <w:rPr>
          <w:sz w:val="28"/>
          <w:szCs w:val="28"/>
        </w:rPr>
        <w:t>)  ;</w:t>
      </w:r>
      <w:proofErr w:type="gramEnd"/>
      <w:r>
        <w:rPr>
          <w:sz w:val="28"/>
          <w:szCs w:val="28"/>
        </w:rPr>
        <w:t xml:space="preserve"> C. 2&amp;3 (avec 10 élèves)</w:t>
      </w:r>
      <w:r w:rsidR="00CA0167">
        <w:rPr>
          <w:sz w:val="28"/>
          <w:szCs w:val="28"/>
        </w:rPr>
        <w:t>.</w:t>
      </w:r>
    </w:p>
    <w:p w:rsidR="00CA0167" w:rsidRPr="00CD469F" w:rsidRDefault="00CA0167" w:rsidP="00CA0167">
      <w:pPr>
        <w:pStyle w:val="Paragraphedeliste"/>
        <w:numPr>
          <w:ilvl w:val="0"/>
          <w:numId w:val="2"/>
        </w:numPr>
        <w:spacing w:after="0" w:line="240" w:lineRule="auto"/>
        <w:jc w:val="both"/>
        <w:rPr>
          <w:sz w:val="28"/>
          <w:szCs w:val="28"/>
        </w:rPr>
      </w:pPr>
      <w:r>
        <w:rPr>
          <w:sz w:val="28"/>
          <w:szCs w:val="28"/>
        </w:rPr>
        <w:t>Dans le cadre de la réflexion autour du projet d’accompagnement de chaque enfant, les familles sont entendues lors du recueil des attentes, puis les professionnels participent à la réunion dite de Pré-Projet. Puis, les décisions, les principaux objectifs sont conclus lors de la réunion dite de projet. Les premières rencontres vont débuter en Octobre avec les enfants nés en 2005 afin de per</w:t>
      </w:r>
      <w:r w:rsidR="005525A2">
        <w:rPr>
          <w:sz w:val="28"/>
          <w:szCs w:val="28"/>
        </w:rPr>
        <w:t>mettre la mise en place du proj</w:t>
      </w:r>
      <w:r>
        <w:rPr>
          <w:sz w:val="28"/>
          <w:szCs w:val="28"/>
        </w:rPr>
        <w:t xml:space="preserve">et d’orientation. </w:t>
      </w:r>
      <w:r>
        <w:rPr>
          <w:sz w:val="28"/>
          <w:szCs w:val="28"/>
        </w:rPr>
        <w:lastRenderedPageBreak/>
        <w:t>Les enfants nouvellement admis à l’IEM seront positionnés plus tard dans l’année, afin de permettre un temps nécessaire d’observation.</w:t>
      </w:r>
    </w:p>
    <w:p w:rsidR="00CD469F" w:rsidRDefault="00CA0167" w:rsidP="00CD469F">
      <w:pPr>
        <w:pStyle w:val="Paragraphedeliste"/>
        <w:numPr>
          <w:ilvl w:val="0"/>
          <w:numId w:val="2"/>
        </w:numPr>
        <w:spacing w:after="0" w:line="240" w:lineRule="auto"/>
        <w:jc w:val="both"/>
        <w:rPr>
          <w:sz w:val="28"/>
          <w:szCs w:val="28"/>
        </w:rPr>
      </w:pPr>
      <w:r>
        <w:rPr>
          <w:sz w:val="28"/>
          <w:szCs w:val="28"/>
        </w:rPr>
        <w:t xml:space="preserve">L’IEM propose donc un projet d’accompagnement pédagogique, éducatif et thérapeutique. Cette année, Amandine, Sandrine et Laurence se rendent disponibles, plus spécialement le mercredi, pour l’accompagnement des familles. </w:t>
      </w:r>
      <w:r w:rsidR="00CD469F">
        <w:rPr>
          <w:sz w:val="28"/>
          <w:szCs w:val="28"/>
        </w:rPr>
        <w:t xml:space="preserve">Le fonctionnement des ateliers a débuté, dont voici la liste : Course et Collation ; Habiletés Sociales ; Petits Futés (2 niveaux) ; Apprentis Dégourdis (2 niveaux) ; Arts Plastiques ; Détente et Bien-être (Snoezelen, </w:t>
      </w:r>
      <w:proofErr w:type="spellStart"/>
      <w:r w:rsidR="00CD469F">
        <w:rPr>
          <w:sz w:val="28"/>
          <w:szCs w:val="28"/>
        </w:rPr>
        <w:t>Balnéo</w:t>
      </w:r>
      <w:proofErr w:type="spellEnd"/>
      <w:r w:rsidR="00CD469F">
        <w:rPr>
          <w:sz w:val="28"/>
          <w:szCs w:val="28"/>
        </w:rPr>
        <w:t xml:space="preserve"> et </w:t>
      </w:r>
      <w:proofErr w:type="spellStart"/>
      <w:r w:rsidR="00CD469F">
        <w:rPr>
          <w:sz w:val="28"/>
          <w:szCs w:val="28"/>
        </w:rPr>
        <w:t>Équithérapie</w:t>
      </w:r>
      <w:proofErr w:type="spellEnd"/>
      <w:r w:rsidR="00CD469F">
        <w:rPr>
          <w:sz w:val="28"/>
          <w:szCs w:val="28"/>
        </w:rPr>
        <w:t xml:space="preserve">) ; Estime de Soi ; </w:t>
      </w:r>
      <w:proofErr w:type="spellStart"/>
      <w:r w:rsidR="00CD469F">
        <w:rPr>
          <w:sz w:val="28"/>
          <w:szCs w:val="28"/>
        </w:rPr>
        <w:t>Ptes</w:t>
      </w:r>
      <w:proofErr w:type="spellEnd"/>
      <w:r w:rsidR="00CD469F">
        <w:rPr>
          <w:sz w:val="28"/>
          <w:szCs w:val="28"/>
        </w:rPr>
        <w:t xml:space="preserve"> Mains ; Être et Paraître ; Groupes Fratrie ; ‘Mon corps qui change’ ; ABC BOUM ; Jardinage ; Soutien Scolaire/Aide aux devoirs ; NAP (Sculpture, Hip-Hop, </w:t>
      </w:r>
      <w:r w:rsidR="003E25D6">
        <w:rPr>
          <w:sz w:val="28"/>
          <w:szCs w:val="28"/>
        </w:rPr>
        <w:t>Foot en salle, Multisports) ; Piscine.</w:t>
      </w:r>
    </w:p>
    <w:p w:rsidR="00CA0167" w:rsidRDefault="00CA0167" w:rsidP="00CD469F">
      <w:pPr>
        <w:pStyle w:val="Paragraphedeliste"/>
        <w:numPr>
          <w:ilvl w:val="0"/>
          <w:numId w:val="2"/>
        </w:numPr>
        <w:spacing w:after="0" w:line="240" w:lineRule="auto"/>
        <w:jc w:val="both"/>
        <w:rPr>
          <w:sz w:val="28"/>
          <w:szCs w:val="28"/>
        </w:rPr>
      </w:pPr>
      <w:r>
        <w:rPr>
          <w:sz w:val="28"/>
          <w:szCs w:val="28"/>
        </w:rPr>
        <w:t>Les plannings individualisés sont en cours de formalisation en tenant compte de toutes les données, et des priorités définis lors des rencontres détaillées ci-dessus.</w:t>
      </w:r>
    </w:p>
    <w:p w:rsidR="005525A2" w:rsidRDefault="00CA0167" w:rsidP="00CD469F">
      <w:pPr>
        <w:pStyle w:val="Paragraphedeliste"/>
        <w:numPr>
          <w:ilvl w:val="0"/>
          <w:numId w:val="2"/>
        </w:numPr>
        <w:spacing w:after="0" w:line="240" w:lineRule="auto"/>
        <w:jc w:val="both"/>
        <w:rPr>
          <w:sz w:val="28"/>
          <w:szCs w:val="28"/>
        </w:rPr>
      </w:pPr>
      <w:r>
        <w:rPr>
          <w:sz w:val="28"/>
          <w:szCs w:val="28"/>
        </w:rPr>
        <w:t>Pour ce qui est des vacances, l’IEM sera ouvert et accueillera les enfants</w:t>
      </w:r>
      <w:r w:rsidR="005525A2">
        <w:rPr>
          <w:sz w:val="28"/>
          <w:szCs w:val="28"/>
        </w:rPr>
        <w:t> :</w:t>
      </w:r>
    </w:p>
    <w:p w:rsidR="00CA0167" w:rsidRDefault="00CA0167" w:rsidP="005525A2">
      <w:pPr>
        <w:pStyle w:val="Paragraphedeliste"/>
        <w:numPr>
          <w:ilvl w:val="1"/>
          <w:numId w:val="2"/>
        </w:numPr>
        <w:spacing w:after="0" w:line="240" w:lineRule="auto"/>
        <w:jc w:val="both"/>
        <w:rPr>
          <w:sz w:val="28"/>
          <w:szCs w:val="28"/>
        </w:rPr>
      </w:pPr>
      <w:r>
        <w:rPr>
          <w:sz w:val="28"/>
          <w:szCs w:val="28"/>
        </w:rPr>
        <w:t>pendant les vacances de Toussaint : les</w:t>
      </w:r>
      <w:r w:rsidR="005525A2">
        <w:rPr>
          <w:sz w:val="28"/>
          <w:szCs w:val="28"/>
        </w:rPr>
        <w:t xml:space="preserve"> </w:t>
      </w:r>
      <w:r>
        <w:rPr>
          <w:sz w:val="28"/>
          <w:szCs w:val="28"/>
        </w:rPr>
        <w:t>mercredi 19 et jeudi 20</w:t>
      </w:r>
      <w:r w:rsidR="005525A2">
        <w:rPr>
          <w:sz w:val="28"/>
          <w:szCs w:val="28"/>
        </w:rPr>
        <w:t xml:space="preserve"> Octobre pour des activités éducatives autour du thème d’Halloween.</w:t>
      </w:r>
    </w:p>
    <w:p w:rsidR="005525A2" w:rsidRDefault="005525A2" w:rsidP="005525A2">
      <w:pPr>
        <w:pStyle w:val="Paragraphedeliste"/>
        <w:numPr>
          <w:ilvl w:val="1"/>
          <w:numId w:val="2"/>
        </w:numPr>
        <w:spacing w:after="0" w:line="240" w:lineRule="auto"/>
        <w:jc w:val="both"/>
        <w:rPr>
          <w:sz w:val="28"/>
          <w:szCs w:val="28"/>
        </w:rPr>
      </w:pPr>
      <w:r>
        <w:rPr>
          <w:sz w:val="28"/>
          <w:szCs w:val="28"/>
        </w:rPr>
        <w:t xml:space="preserve">Pendant la première semaine des vacances de Février : du lundi 13 au vendredi 17 pour une semaine d’activités de loisirs (Resto, Sorties, Séjour Autonomie, qui </w:t>
      </w:r>
      <w:proofErr w:type="spellStart"/>
      <w:r>
        <w:rPr>
          <w:sz w:val="28"/>
          <w:szCs w:val="28"/>
        </w:rPr>
        <w:t>pêut</w:t>
      </w:r>
      <w:proofErr w:type="spellEnd"/>
      <w:r>
        <w:rPr>
          <w:sz w:val="28"/>
          <w:szCs w:val="28"/>
        </w:rPr>
        <w:t xml:space="preserve"> être un premier moment de séparation, en préambule d’une colonie, l’encadrement sera de 5 adultes pour 9 enfants).</w:t>
      </w:r>
    </w:p>
    <w:p w:rsidR="005525A2" w:rsidRPr="005525A2" w:rsidRDefault="005525A2" w:rsidP="005525A2">
      <w:pPr>
        <w:spacing w:after="0" w:line="240" w:lineRule="auto"/>
        <w:ind w:left="708"/>
        <w:jc w:val="both"/>
        <w:rPr>
          <w:sz w:val="28"/>
          <w:szCs w:val="28"/>
        </w:rPr>
      </w:pPr>
      <w:r>
        <w:rPr>
          <w:sz w:val="28"/>
          <w:szCs w:val="28"/>
        </w:rPr>
        <w:t>Il est signalé des difficultés à identifier facilement le code couleur utilisé dans le planning transmis aux familles à la rentrée.</w:t>
      </w:r>
    </w:p>
    <w:p w:rsidR="00CD469F" w:rsidRDefault="00CD469F" w:rsidP="00655367">
      <w:pPr>
        <w:spacing w:after="0" w:line="240" w:lineRule="auto"/>
        <w:jc w:val="both"/>
        <w:rPr>
          <w:sz w:val="28"/>
          <w:szCs w:val="28"/>
        </w:rPr>
      </w:pPr>
    </w:p>
    <w:p w:rsidR="00655367" w:rsidRDefault="00655367" w:rsidP="00655367">
      <w:pPr>
        <w:spacing w:after="0" w:line="240" w:lineRule="auto"/>
        <w:jc w:val="both"/>
        <w:rPr>
          <w:b/>
          <w:sz w:val="28"/>
          <w:szCs w:val="28"/>
          <w:u w:val="single"/>
        </w:rPr>
      </w:pPr>
      <w:r w:rsidRPr="00655367">
        <w:rPr>
          <w:b/>
          <w:sz w:val="28"/>
          <w:szCs w:val="28"/>
          <w:u w:val="single"/>
        </w:rPr>
        <w:t>Le CVS</w:t>
      </w:r>
    </w:p>
    <w:p w:rsidR="00655367" w:rsidRPr="00655367" w:rsidRDefault="00655367" w:rsidP="00655367">
      <w:pPr>
        <w:spacing w:after="0" w:line="240" w:lineRule="auto"/>
        <w:jc w:val="both"/>
        <w:rPr>
          <w:sz w:val="28"/>
          <w:szCs w:val="28"/>
        </w:rPr>
      </w:pPr>
      <w:r>
        <w:rPr>
          <w:sz w:val="28"/>
          <w:szCs w:val="28"/>
        </w:rPr>
        <w:t>Il est rappelé que l’Association des Paralysés de France est une association militante dont l’action s’étend sur deux principaux axes : la gestion de structures mais surtout une démarche militante pour agir au cœur de la société et faire évoluer les représentations, les environnements, le quotidien des personnes en situation de handicap. L’</w:t>
      </w:r>
      <w:proofErr w:type="spellStart"/>
      <w:r>
        <w:rPr>
          <w:sz w:val="28"/>
          <w:szCs w:val="28"/>
        </w:rPr>
        <w:t>édhésion</w:t>
      </w:r>
      <w:proofErr w:type="spellEnd"/>
      <w:r>
        <w:rPr>
          <w:sz w:val="28"/>
          <w:szCs w:val="28"/>
        </w:rPr>
        <w:t xml:space="preserve"> à l’association coûte 20€.</w:t>
      </w:r>
    </w:p>
    <w:p w:rsidR="00655367" w:rsidRDefault="00655367" w:rsidP="00655367">
      <w:pPr>
        <w:pStyle w:val="Paragraphedeliste"/>
        <w:numPr>
          <w:ilvl w:val="0"/>
          <w:numId w:val="1"/>
        </w:numPr>
        <w:spacing w:after="0" w:line="240" w:lineRule="auto"/>
        <w:jc w:val="both"/>
        <w:rPr>
          <w:sz w:val="28"/>
          <w:szCs w:val="28"/>
        </w:rPr>
      </w:pPr>
      <w:r>
        <w:rPr>
          <w:sz w:val="28"/>
          <w:szCs w:val="28"/>
        </w:rPr>
        <w:t>Il y a une nouvelle équipe de parents et une échéance électorale à mettre en œuvre. Il faut penser à un courrier d’explication et de présentation, lancer l’appel à candidatures (date limite d’inscription) et préparer les bulletins, la déclaration et organiser les élections. =&gt; M. RAMEAUX et M. DEPLANQUE lanceront les différents documents.</w:t>
      </w:r>
    </w:p>
    <w:p w:rsidR="00655367" w:rsidRDefault="00655367" w:rsidP="00655367">
      <w:pPr>
        <w:pStyle w:val="Paragraphedeliste"/>
        <w:numPr>
          <w:ilvl w:val="0"/>
          <w:numId w:val="1"/>
        </w:numPr>
        <w:spacing w:after="0" w:line="240" w:lineRule="auto"/>
        <w:jc w:val="both"/>
        <w:rPr>
          <w:sz w:val="28"/>
          <w:szCs w:val="28"/>
        </w:rPr>
      </w:pPr>
      <w:r>
        <w:rPr>
          <w:sz w:val="28"/>
          <w:szCs w:val="28"/>
        </w:rPr>
        <w:t>Journée Nationale des Parents (info) : Elle aura lieu le 27 Octobre à Arcachon. C’est une rencontre à l’initiative du Conseil National des Usagers.</w:t>
      </w:r>
    </w:p>
    <w:p w:rsidR="00655367" w:rsidRDefault="00655367" w:rsidP="00655367">
      <w:pPr>
        <w:pStyle w:val="Paragraphedeliste"/>
        <w:numPr>
          <w:ilvl w:val="0"/>
          <w:numId w:val="1"/>
        </w:numPr>
        <w:spacing w:after="0" w:line="240" w:lineRule="auto"/>
        <w:jc w:val="both"/>
        <w:rPr>
          <w:sz w:val="28"/>
          <w:szCs w:val="28"/>
        </w:rPr>
      </w:pPr>
      <w:r>
        <w:rPr>
          <w:sz w:val="28"/>
          <w:szCs w:val="28"/>
        </w:rPr>
        <w:t xml:space="preserve">Un courrier pour l’appel à participer à la nouvelle opération 2016 </w:t>
      </w:r>
      <w:proofErr w:type="spellStart"/>
      <w:r>
        <w:rPr>
          <w:sz w:val="28"/>
          <w:szCs w:val="28"/>
        </w:rPr>
        <w:t>HandiDon</w:t>
      </w:r>
      <w:proofErr w:type="spellEnd"/>
      <w:r>
        <w:rPr>
          <w:sz w:val="28"/>
          <w:szCs w:val="28"/>
        </w:rPr>
        <w:t xml:space="preserve"> est en préparation. Les familles recevront ce courrier et pourront alors demander un (ou plusieurs) carnet(s)</w:t>
      </w:r>
      <w:r w:rsidR="001E69F6">
        <w:rPr>
          <w:sz w:val="28"/>
          <w:szCs w:val="28"/>
        </w:rPr>
        <w:t>.</w:t>
      </w:r>
    </w:p>
    <w:p w:rsidR="001E69F6" w:rsidRDefault="001E69F6" w:rsidP="00655367">
      <w:pPr>
        <w:pStyle w:val="Paragraphedeliste"/>
        <w:numPr>
          <w:ilvl w:val="0"/>
          <w:numId w:val="1"/>
        </w:numPr>
        <w:spacing w:after="0" w:line="240" w:lineRule="auto"/>
        <w:jc w:val="both"/>
        <w:rPr>
          <w:sz w:val="28"/>
          <w:szCs w:val="28"/>
        </w:rPr>
      </w:pPr>
      <w:r>
        <w:rPr>
          <w:sz w:val="28"/>
          <w:szCs w:val="28"/>
        </w:rPr>
        <w:t>Le CVS se réunit en session ordinaire et en session plénière. Deux sessions plénières sont à programmer chaque année où les membres présents côtoient, alors, des partenaires associés et d’éventuels invités, selon les thèmes abordés. Le CVS, en session ordinaire, permet les échanges et le partage d’informations a</w:t>
      </w:r>
      <w:r w:rsidR="00CD469F">
        <w:rPr>
          <w:sz w:val="28"/>
          <w:szCs w:val="28"/>
        </w:rPr>
        <w:t>utour des affaires courantes et</w:t>
      </w:r>
      <w:r>
        <w:rPr>
          <w:sz w:val="28"/>
          <w:szCs w:val="28"/>
        </w:rPr>
        <w:t xml:space="preserve"> du fonctionnement de l’IEM. </w:t>
      </w:r>
      <w:r w:rsidR="00CD469F">
        <w:rPr>
          <w:sz w:val="28"/>
          <w:szCs w:val="28"/>
        </w:rPr>
        <w:t>Il peut émettre un avis pour le faciliter. Le compte-rendu, diffusé sur le blog, doit être transmis (respect de règles particulières) à la Délégation Régionale.</w:t>
      </w:r>
    </w:p>
    <w:p w:rsidR="00015FD2" w:rsidRDefault="00015FD2" w:rsidP="00655367">
      <w:pPr>
        <w:pStyle w:val="Paragraphedeliste"/>
        <w:numPr>
          <w:ilvl w:val="0"/>
          <w:numId w:val="1"/>
        </w:numPr>
        <w:spacing w:after="0" w:line="240" w:lineRule="auto"/>
        <w:jc w:val="both"/>
        <w:rPr>
          <w:sz w:val="28"/>
          <w:szCs w:val="28"/>
        </w:rPr>
      </w:pPr>
      <w:r>
        <w:rPr>
          <w:sz w:val="28"/>
          <w:szCs w:val="28"/>
        </w:rPr>
        <w:t>CALENDRIER :</w:t>
      </w:r>
    </w:p>
    <w:p w:rsidR="00015FD2" w:rsidRDefault="00015FD2" w:rsidP="00015FD2">
      <w:pPr>
        <w:pStyle w:val="Paragraphedeliste"/>
        <w:numPr>
          <w:ilvl w:val="1"/>
          <w:numId w:val="1"/>
        </w:numPr>
        <w:spacing w:after="0" w:line="240" w:lineRule="auto"/>
        <w:jc w:val="both"/>
        <w:rPr>
          <w:sz w:val="28"/>
          <w:szCs w:val="28"/>
        </w:rPr>
      </w:pPr>
      <w:r>
        <w:rPr>
          <w:sz w:val="28"/>
          <w:szCs w:val="28"/>
        </w:rPr>
        <w:lastRenderedPageBreak/>
        <w:t>Dépôt des Candidatures pour le Samedi 8 Octobre ;</w:t>
      </w:r>
    </w:p>
    <w:p w:rsidR="00015FD2" w:rsidRDefault="00015FD2" w:rsidP="00015FD2">
      <w:pPr>
        <w:pStyle w:val="Paragraphedeliste"/>
        <w:numPr>
          <w:ilvl w:val="1"/>
          <w:numId w:val="1"/>
        </w:numPr>
        <w:spacing w:after="0" w:line="240" w:lineRule="auto"/>
        <w:jc w:val="both"/>
        <w:rPr>
          <w:sz w:val="28"/>
          <w:szCs w:val="28"/>
        </w:rPr>
      </w:pPr>
      <w:r>
        <w:rPr>
          <w:sz w:val="28"/>
          <w:szCs w:val="28"/>
        </w:rPr>
        <w:t>Matériel de vote à disposition des familles le lundi 10 Octobre ;</w:t>
      </w:r>
    </w:p>
    <w:p w:rsidR="00015FD2" w:rsidRDefault="00015FD2" w:rsidP="00015FD2">
      <w:pPr>
        <w:pStyle w:val="Paragraphedeliste"/>
        <w:numPr>
          <w:ilvl w:val="1"/>
          <w:numId w:val="1"/>
        </w:numPr>
        <w:spacing w:after="0" w:line="240" w:lineRule="auto"/>
        <w:jc w:val="both"/>
        <w:rPr>
          <w:sz w:val="28"/>
          <w:szCs w:val="28"/>
        </w:rPr>
      </w:pPr>
      <w:r>
        <w:rPr>
          <w:sz w:val="28"/>
          <w:szCs w:val="28"/>
        </w:rPr>
        <w:t>Vote par correspondance ou en direct le samedi 15 Octobre ;</w:t>
      </w:r>
    </w:p>
    <w:p w:rsidR="00015FD2" w:rsidRDefault="00015FD2" w:rsidP="00015FD2">
      <w:pPr>
        <w:pStyle w:val="Paragraphedeliste"/>
        <w:numPr>
          <w:ilvl w:val="1"/>
          <w:numId w:val="1"/>
        </w:numPr>
        <w:spacing w:after="0" w:line="240" w:lineRule="auto"/>
        <w:jc w:val="both"/>
        <w:rPr>
          <w:sz w:val="28"/>
          <w:szCs w:val="28"/>
        </w:rPr>
      </w:pPr>
      <w:r>
        <w:rPr>
          <w:sz w:val="28"/>
          <w:szCs w:val="28"/>
        </w:rPr>
        <w:t>1</w:t>
      </w:r>
      <w:r w:rsidRPr="00015FD2">
        <w:rPr>
          <w:sz w:val="28"/>
          <w:szCs w:val="28"/>
          <w:vertAlign w:val="superscript"/>
        </w:rPr>
        <w:t>e</w:t>
      </w:r>
      <w:r>
        <w:rPr>
          <w:sz w:val="28"/>
          <w:szCs w:val="28"/>
        </w:rPr>
        <w:t xml:space="preserve"> CVS avec les membres élus : Samedi 26 Novembre 2016, où l’ordre du jour sera le suivant :</w:t>
      </w:r>
      <w:r>
        <w:rPr>
          <w:sz w:val="28"/>
          <w:szCs w:val="28"/>
        </w:rPr>
        <w:tab/>
      </w:r>
      <w:r>
        <w:rPr>
          <w:sz w:val="28"/>
          <w:szCs w:val="28"/>
        </w:rPr>
        <w:tab/>
        <w:t>* Images / Photos</w:t>
      </w:r>
      <w:r>
        <w:rPr>
          <w:sz w:val="28"/>
          <w:szCs w:val="28"/>
        </w:rPr>
        <w:tab/>
      </w:r>
      <w:r>
        <w:rPr>
          <w:sz w:val="28"/>
          <w:szCs w:val="28"/>
        </w:rPr>
        <w:tab/>
        <w:t>* Fêtes de Noël</w:t>
      </w:r>
      <w:r>
        <w:rPr>
          <w:sz w:val="28"/>
          <w:szCs w:val="28"/>
        </w:rPr>
        <w:tab/>
      </w:r>
      <w:r>
        <w:rPr>
          <w:sz w:val="28"/>
          <w:szCs w:val="28"/>
        </w:rPr>
        <w:tab/>
        <w:t>* Calendrier</w:t>
      </w:r>
    </w:p>
    <w:p w:rsidR="005525A2" w:rsidRDefault="005525A2" w:rsidP="005525A2">
      <w:pPr>
        <w:spacing w:after="0" w:line="240" w:lineRule="auto"/>
        <w:jc w:val="both"/>
        <w:rPr>
          <w:sz w:val="28"/>
          <w:szCs w:val="28"/>
        </w:rPr>
      </w:pPr>
    </w:p>
    <w:p w:rsidR="005525A2" w:rsidRPr="005525A2" w:rsidRDefault="005525A2" w:rsidP="005525A2">
      <w:pPr>
        <w:spacing w:after="0" w:line="240" w:lineRule="auto"/>
        <w:jc w:val="both"/>
        <w:rPr>
          <w:b/>
          <w:sz w:val="28"/>
          <w:szCs w:val="28"/>
          <w:u w:val="single"/>
        </w:rPr>
      </w:pPr>
      <w:r w:rsidRPr="005525A2">
        <w:rPr>
          <w:b/>
          <w:sz w:val="28"/>
          <w:szCs w:val="28"/>
          <w:u w:val="single"/>
        </w:rPr>
        <w:t>Fêtes et Projets :</w:t>
      </w:r>
    </w:p>
    <w:p w:rsidR="005525A2" w:rsidRDefault="005525A2" w:rsidP="005525A2">
      <w:pPr>
        <w:pStyle w:val="Paragraphedeliste"/>
        <w:numPr>
          <w:ilvl w:val="0"/>
          <w:numId w:val="1"/>
        </w:numPr>
        <w:spacing w:after="0" w:line="240" w:lineRule="auto"/>
        <w:jc w:val="both"/>
        <w:rPr>
          <w:sz w:val="28"/>
          <w:szCs w:val="28"/>
        </w:rPr>
      </w:pPr>
      <w:r>
        <w:rPr>
          <w:sz w:val="28"/>
          <w:szCs w:val="28"/>
        </w:rPr>
        <w:t>Date à retenir : Samedi 17 Décembre pour le grand jeu et la fête de Noël. Un spectacle sera proposé aux enfants le vendredi, un grand jeu de Noël.</w:t>
      </w:r>
    </w:p>
    <w:p w:rsidR="005525A2" w:rsidRDefault="005525A2" w:rsidP="005525A2">
      <w:pPr>
        <w:pStyle w:val="Paragraphedeliste"/>
        <w:numPr>
          <w:ilvl w:val="0"/>
          <w:numId w:val="1"/>
        </w:numPr>
        <w:spacing w:after="0" w:line="240" w:lineRule="auto"/>
        <w:jc w:val="both"/>
        <w:rPr>
          <w:sz w:val="28"/>
          <w:szCs w:val="28"/>
        </w:rPr>
      </w:pPr>
      <w:r>
        <w:rPr>
          <w:sz w:val="28"/>
          <w:szCs w:val="28"/>
        </w:rPr>
        <w:t>Sports : Des créneaux en moins pour la pratique du sport sur le temps scolaire ; des créneaux obtenus pour le temps du midi … Néanmoins, toutes les classes profiteront de séances grâce à des arrangements trouvés avec les collègues de l’école CABANIS.</w:t>
      </w:r>
    </w:p>
    <w:p w:rsidR="005525A2" w:rsidRDefault="005525A2" w:rsidP="005525A2">
      <w:pPr>
        <w:pStyle w:val="Paragraphedeliste"/>
        <w:numPr>
          <w:ilvl w:val="0"/>
          <w:numId w:val="1"/>
        </w:numPr>
        <w:spacing w:after="0" w:line="240" w:lineRule="auto"/>
        <w:jc w:val="both"/>
        <w:rPr>
          <w:sz w:val="28"/>
          <w:szCs w:val="28"/>
        </w:rPr>
      </w:pPr>
      <w:r>
        <w:rPr>
          <w:sz w:val="28"/>
          <w:szCs w:val="28"/>
        </w:rPr>
        <w:t xml:space="preserve">Plan Éducatif Global de la Ville de Lille : Cette année, une multitude de projets ont été obtenus : Plan Patrimoine, Plan Musique avec une intervenante et un travail à imaginer avec un artiste, Plan Nature avec visites et activités à la Maison de la Forêt de </w:t>
      </w:r>
      <w:proofErr w:type="spellStart"/>
      <w:r>
        <w:rPr>
          <w:sz w:val="28"/>
          <w:szCs w:val="28"/>
        </w:rPr>
        <w:t>Phalempin</w:t>
      </w:r>
      <w:proofErr w:type="spellEnd"/>
      <w:r>
        <w:rPr>
          <w:sz w:val="28"/>
          <w:szCs w:val="28"/>
        </w:rPr>
        <w:t> ; …</w:t>
      </w:r>
    </w:p>
    <w:p w:rsidR="005525A2" w:rsidRDefault="005525A2" w:rsidP="005525A2">
      <w:pPr>
        <w:pStyle w:val="Paragraphedeliste"/>
        <w:numPr>
          <w:ilvl w:val="0"/>
          <w:numId w:val="1"/>
        </w:numPr>
        <w:spacing w:after="0" w:line="240" w:lineRule="auto"/>
        <w:jc w:val="both"/>
        <w:rPr>
          <w:sz w:val="28"/>
          <w:szCs w:val="28"/>
        </w:rPr>
      </w:pPr>
      <w:r>
        <w:rPr>
          <w:sz w:val="28"/>
          <w:szCs w:val="28"/>
        </w:rPr>
        <w:t>Séjours :</w:t>
      </w:r>
      <w:r>
        <w:rPr>
          <w:sz w:val="28"/>
          <w:szCs w:val="28"/>
        </w:rPr>
        <w:tab/>
        <w:t xml:space="preserve">Mme NARDELLA partira en classe de découvertes </w:t>
      </w:r>
      <w:proofErr w:type="spellStart"/>
      <w:r>
        <w:rPr>
          <w:sz w:val="28"/>
          <w:szCs w:val="28"/>
        </w:rPr>
        <w:t>àn</w:t>
      </w:r>
      <w:proofErr w:type="spellEnd"/>
      <w:r>
        <w:rPr>
          <w:sz w:val="28"/>
          <w:szCs w:val="28"/>
        </w:rPr>
        <w:t xml:space="preserve"> </w:t>
      </w:r>
      <w:proofErr w:type="spellStart"/>
      <w:r>
        <w:rPr>
          <w:sz w:val="28"/>
          <w:szCs w:val="28"/>
        </w:rPr>
        <w:t>Morbecques</w:t>
      </w:r>
      <w:proofErr w:type="spellEnd"/>
      <w:r>
        <w:rPr>
          <w:sz w:val="28"/>
          <w:szCs w:val="28"/>
        </w:rPr>
        <w:t xml:space="preserve"> du 20 au 24 Mars avec la Classe C2a ; Mme FROGET réfléchit à un transfert, en concertation et à l’initiative, aussi, des élèves de la classe C. </w:t>
      </w:r>
      <w:r w:rsidRPr="005525A2">
        <w:rPr>
          <w:sz w:val="28"/>
          <w:szCs w:val="28"/>
        </w:rPr>
        <w:t>2&amp;3</w:t>
      </w:r>
      <w:r>
        <w:rPr>
          <w:sz w:val="28"/>
          <w:szCs w:val="28"/>
        </w:rPr>
        <w:t>.</w:t>
      </w:r>
    </w:p>
    <w:p w:rsidR="005525A2" w:rsidRDefault="005525A2" w:rsidP="005525A2">
      <w:pPr>
        <w:spacing w:after="0" w:line="240" w:lineRule="auto"/>
        <w:jc w:val="both"/>
        <w:rPr>
          <w:sz w:val="28"/>
          <w:szCs w:val="28"/>
        </w:rPr>
      </w:pPr>
    </w:p>
    <w:p w:rsidR="005525A2" w:rsidRPr="005525A2" w:rsidRDefault="005525A2" w:rsidP="005525A2">
      <w:pPr>
        <w:spacing w:after="0" w:line="240" w:lineRule="auto"/>
        <w:jc w:val="both"/>
        <w:rPr>
          <w:b/>
          <w:sz w:val="28"/>
          <w:szCs w:val="28"/>
          <w:u w:val="single"/>
        </w:rPr>
      </w:pPr>
      <w:r>
        <w:rPr>
          <w:b/>
          <w:sz w:val="28"/>
          <w:szCs w:val="28"/>
          <w:u w:val="single"/>
        </w:rPr>
        <w:t>Règlement Intérieur</w:t>
      </w:r>
      <w:r w:rsidRPr="005525A2">
        <w:rPr>
          <w:b/>
          <w:sz w:val="28"/>
          <w:szCs w:val="28"/>
          <w:u w:val="single"/>
        </w:rPr>
        <w:t> :</w:t>
      </w:r>
    </w:p>
    <w:p w:rsidR="005525A2" w:rsidRDefault="005525A2" w:rsidP="005525A2">
      <w:pPr>
        <w:pStyle w:val="Paragraphedeliste"/>
        <w:numPr>
          <w:ilvl w:val="0"/>
          <w:numId w:val="1"/>
        </w:numPr>
        <w:spacing w:after="0" w:line="240" w:lineRule="auto"/>
        <w:jc w:val="both"/>
        <w:rPr>
          <w:sz w:val="28"/>
          <w:szCs w:val="28"/>
        </w:rPr>
      </w:pPr>
      <w:r>
        <w:rPr>
          <w:sz w:val="28"/>
          <w:szCs w:val="28"/>
        </w:rPr>
        <w:t>Les modifications proposées sont validées, on ajoute également l’adresse mail de l’IEM pour permettre un autre mode de communication des absences des familles vers l’IEM.</w:t>
      </w:r>
    </w:p>
    <w:p w:rsidR="005525A2" w:rsidRDefault="005525A2" w:rsidP="005525A2">
      <w:pPr>
        <w:spacing w:after="0" w:line="240" w:lineRule="auto"/>
        <w:jc w:val="both"/>
        <w:rPr>
          <w:sz w:val="28"/>
          <w:szCs w:val="28"/>
        </w:rPr>
      </w:pPr>
    </w:p>
    <w:p w:rsidR="005525A2" w:rsidRPr="005525A2" w:rsidRDefault="005525A2" w:rsidP="005525A2">
      <w:pPr>
        <w:spacing w:after="0" w:line="240" w:lineRule="auto"/>
        <w:jc w:val="both"/>
        <w:rPr>
          <w:b/>
          <w:sz w:val="28"/>
          <w:szCs w:val="28"/>
          <w:u w:val="single"/>
        </w:rPr>
      </w:pPr>
      <w:r w:rsidRPr="005525A2">
        <w:rPr>
          <w:b/>
          <w:sz w:val="28"/>
          <w:szCs w:val="28"/>
          <w:u w:val="single"/>
        </w:rPr>
        <w:t>Observations et remarques diverses :</w:t>
      </w:r>
    </w:p>
    <w:p w:rsidR="005525A2" w:rsidRDefault="00015FD2" w:rsidP="005525A2">
      <w:pPr>
        <w:pStyle w:val="Paragraphedeliste"/>
        <w:numPr>
          <w:ilvl w:val="0"/>
          <w:numId w:val="1"/>
        </w:numPr>
        <w:spacing w:after="0" w:line="240" w:lineRule="auto"/>
        <w:jc w:val="both"/>
        <w:rPr>
          <w:sz w:val="28"/>
          <w:szCs w:val="28"/>
        </w:rPr>
      </w:pPr>
      <w:r>
        <w:rPr>
          <w:sz w:val="28"/>
          <w:szCs w:val="28"/>
        </w:rPr>
        <w:t>Pour le Blog, il faudrait pouvoir permettre un accès sécurisé à la visualisation des photos des enfants. L’aspect technique est à étudier…</w:t>
      </w:r>
    </w:p>
    <w:p w:rsidR="00015FD2" w:rsidRDefault="00015FD2" w:rsidP="005525A2">
      <w:pPr>
        <w:pStyle w:val="Paragraphedeliste"/>
        <w:numPr>
          <w:ilvl w:val="0"/>
          <w:numId w:val="1"/>
        </w:numPr>
        <w:spacing w:after="0" w:line="240" w:lineRule="auto"/>
        <w:jc w:val="both"/>
        <w:rPr>
          <w:sz w:val="28"/>
          <w:szCs w:val="28"/>
        </w:rPr>
      </w:pPr>
      <w:proofErr w:type="spellStart"/>
      <w:r>
        <w:rPr>
          <w:sz w:val="28"/>
          <w:szCs w:val="28"/>
        </w:rPr>
        <w:t>Easy</w:t>
      </w:r>
      <w:proofErr w:type="spellEnd"/>
      <w:r>
        <w:rPr>
          <w:sz w:val="28"/>
          <w:szCs w:val="28"/>
        </w:rPr>
        <w:t xml:space="preserve"> Suite, ce logiciel de gestion unique des informations de l’usager d’une structure médico-social, est évidemment soumis à l’autorisation des familles. Si refus, il n’y a donc aucune donnée médicale accessible par ce moyen centralisé et sécurisé. La gestion de toutes ces données sont déléguées par l’APF à la société </w:t>
      </w:r>
      <w:proofErr w:type="spellStart"/>
      <w:r>
        <w:rPr>
          <w:sz w:val="28"/>
          <w:szCs w:val="28"/>
        </w:rPr>
        <w:t>Solware</w:t>
      </w:r>
      <w:proofErr w:type="spellEnd"/>
      <w:r>
        <w:rPr>
          <w:sz w:val="28"/>
          <w:szCs w:val="28"/>
        </w:rPr>
        <w:t>.</w:t>
      </w:r>
    </w:p>
    <w:p w:rsidR="00015FD2" w:rsidRPr="005525A2" w:rsidRDefault="00015FD2" w:rsidP="005525A2">
      <w:pPr>
        <w:pStyle w:val="Paragraphedeliste"/>
        <w:numPr>
          <w:ilvl w:val="0"/>
          <w:numId w:val="1"/>
        </w:numPr>
        <w:spacing w:after="0" w:line="240" w:lineRule="auto"/>
        <w:jc w:val="both"/>
        <w:rPr>
          <w:sz w:val="28"/>
          <w:szCs w:val="28"/>
        </w:rPr>
      </w:pPr>
      <w:r>
        <w:rPr>
          <w:sz w:val="28"/>
          <w:szCs w:val="28"/>
        </w:rPr>
        <w:t>‘Festival du Livre’ : La question est posée, à nouveau, pour lancer une opération de vente de livres au sein de l’école. Elle avait été refusée l’an dernier par les familles. Après un rappel du fonctionnement (</w:t>
      </w:r>
      <w:r w:rsidRPr="00015FD2">
        <w:rPr>
          <w:i/>
          <w:sz w:val="28"/>
          <w:szCs w:val="28"/>
        </w:rPr>
        <w:t>Pendant une semaine, des livres sont mis à disposition des enfants qui peuvent en amener à la maison avant de faire valider ou non un éventuel bon de commande</w:t>
      </w:r>
      <w:r>
        <w:rPr>
          <w:sz w:val="28"/>
          <w:szCs w:val="28"/>
        </w:rPr>
        <w:t>). Les familles valident cette opération en indiquant clairement la nécessité d’être prudent dans le mode de communication ver les enfants pour éviter tout phénomène ou impression de ‘vente forcée’. Il faudra mettre en avant, chaque fois, la liberté des familles dans la décision finale. Cette opération permettra, en fonction du volume des ventes accomplies, de créer une cagnotte utilisable en bons d’achats pour l’équipement de l’école en livres.</w:t>
      </w:r>
    </w:p>
    <w:sectPr w:rsidR="00015FD2" w:rsidRPr="005525A2" w:rsidSect="007A782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2F8B"/>
    <w:multiLevelType w:val="hybridMultilevel"/>
    <w:tmpl w:val="D6484498"/>
    <w:lvl w:ilvl="0" w:tplc="A9C8E670">
      <w:start w:val="13"/>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C86A6B"/>
    <w:multiLevelType w:val="hybridMultilevel"/>
    <w:tmpl w:val="963CE6A0"/>
    <w:lvl w:ilvl="0" w:tplc="AAC00650">
      <w:start w:val="13"/>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825"/>
    <w:rsid w:val="00015FD2"/>
    <w:rsid w:val="00021C12"/>
    <w:rsid w:val="001E69F6"/>
    <w:rsid w:val="00340099"/>
    <w:rsid w:val="003E25D6"/>
    <w:rsid w:val="00481983"/>
    <w:rsid w:val="004D61AA"/>
    <w:rsid w:val="005525A2"/>
    <w:rsid w:val="005551A2"/>
    <w:rsid w:val="005C0DEF"/>
    <w:rsid w:val="00655367"/>
    <w:rsid w:val="006664A6"/>
    <w:rsid w:val="006D0281"/>
    <w:rsid w:val="0075125B"/>
    <w:rsid w:val="007A7825"/>
    <w:rsid w:val="008763FE"/>
    <w:rsid w:val="00880558"/>
    <w:rsid w:val="00887CF7"/>
    <w:rsid w:val="00CA0167"/>
    <w:rsid w:val="00CD469F"/>
    <w:rsid w:val="00E20E7C"/>
    <w:rsid w:val="00FA2C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A7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5125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553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A7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5125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55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6924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dc:creator>
  <cp:lastModifiedBy>Olivier</cp:lastModifiedBy>
  <cp:revision>2</cp:revision>
  <cp:lastPrinted>2016-11-25T15:29:00Z</cp:lastPrinted>
  <dcterms:created xsi:type="dcterms:W3CDTF">2017-02-09T10:16:00Z</dcterms:created>
  <dcterms:modified xsi:type="dcterms:W3CDTF">2017-02-09T10:16:00Z</dcterms:modified>
</cp:coreProperties>
</file>